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48FE" w:rsidRPr="00120748" w:rsidRDefault="008548FE" w:rsidP="008548FE">
      <w:pPr>
        <w:jc w:val="center"/>
        <w:rPr>
          <w:b/>
          <w:color w:val="000000" w:themeColor="text1"/>
          <w:sz w:val="22"/>
          <w:szCs w:val="22"/>
          <w:u w:val="single"/>
        </w:rPr>
      </w:pPr>
      <w:r w:rsidRPr="00120748">
        <w:rPr>
          <w:b/>
          <w:color w:val="000000" w:themeColor="text1"/>
          <w:sz w:val="22"/>
          <w:szCs w:val="22"/>
          <w:u w:val="single"/>
        </w:rPr>
        <w:t>JOB DESCRIPTION</w:t>
      </w:r>
    </w:p>
    <w:p w:rsidR="008548FE" w:rsidRPr="00120748" w:rsidRDefault="008548FE" w:rsidP="008548FE">
      <w:pPr>
        <w:rPr>
          <w:b/>
          <w:color w:val="000000" w:themeColor="text1"/>
          <w:sz w:val="22"/>
          <w:szCs w:val="22"/>
          <w:u w:val="single"/>
        </w:rPr>
      </w:pPr>
    </w:p>
    <w:p w:rsidR="00CC3A6E" w:rsidRPr="00120748" w:rsidRDefault="00CC3A6E" w:rsidP="008548FE">
      <w:pPr>
        <w:rPr>
          <w:b/>
          <w:color w:val="000000" w:themeColor="text1"/>
          <w:sz w:val="22"/>
          <w:szCs w:val="22"/>
        </w:rPr>
      </w:pPr>
    </w:p>
    <w:p w:rsidR="006C0E57" w:rsidRDefault="008548FE" w:rsidP="008548FE">
      <w:pPr>
        <w:rPr>
          <w:sz w:val="22"/>
          <w:szCs w:val="22"/>
        </w:rPr>
      </w:pPr>
      <w:r w:rsidRPr="00120748">
        <w:rPr>
          <w:b/>
          <w:color w:val="000000" w:themeColor="text1"/>
          <w:sz w:val="22"/>
          <w:szCs w:val="22"/>
        </w:rPr>
        <w:t>JOB TITLE:</w:t>
      </w:r>
      <w:r w:rsidRPr="00120748">
        <w:rPr>
          <w:b/>
          <w:color w:val="000000" w:themeColor="text1"/>
          <w:sz w:val="22"/>
          <w:szCs w:val="22"/>
        </w:rPr>
        <w:tab/>
      </w:r>
      <w:r w:rsidRPr="00120748">
        <w:rPr>
          <w:b/>
          <w:color w:val="000000" w:themeColor="text1"/>
          <w:sz w:val="22"/>
          <w:szCs w:val="22"/>
        </w:rPr>
        <w:tab/>
      </w:r>
      <w:r w:rsidR="00340A51">
        <w:rPr>
          <w:color w:val="000000" w:themeColor="text1"/>
          <w:sz w:val="22"/>
          <w:szCs w:val="22"/>
        </w:rPr>
        <w:t>Assistant Producer</w:t>
      </w:r>
    </w:p>
    <w:p w:rsidR="008548FE" w:rsidRPr="00027C98" w:rsidRDefault="008548FE" w:rsidP="008548FE">
      <w:pPr>
        <w:rPr>
          <w:color w:val="000000" w:themeColor="text1"/>
          <w:sz w:val="22"/>
          <w:szCs w:val="22"/>
        </w:rPr>
      </w:pPr>
      <w:r w:rsidRPr="00027C98">
        <w:rPr>
          <w:b/>
          <w:color w:val="000000" w:themeColor="text1"/>
          <w:sz w:val="22"/>
          <w:szCs w:val="22"/>
        </w:rPr>
        <w:t>DEPARTMENT:</w:t>
      </w:r>
      <w:r w:rsidRPr="00027C98">
        <w:rPr>
          <w:b/>
          <w:color w:val="000000" w:themeColor="text1"/>
          <w:sz w:val="22"/>
          <w:szCs w:val="22"/>
        </w:rPr>
        <w:tab/>
      </w:r>
      <w:r w:rsidR="00340A51">
        <w:rPr>
          <w:color w:val="000000" w:themeColor="text1"/>
          <w:sz w:val="22"/>
          <w:szCs w:val="22"/>
        </w:rPr>
        <w:t>Programming</w:t>
      </w:r>
    </w:p>
    <w:p w:rsidR="008548FE" w:rsidRPr="008D5404" w:rsidRDefault="008548FE" w:rsidP="008548FE">
      <w:pPr>
        <w:rPr>
          <w:sz w:val="22"/>
          <w:szCs w:val="22"/>
        </w:rPr>
      </w:pPr>
      <w:r w:rsidRPr="008D5404">
        <w:rPr>
          <w:b/>
          <w:sz w:val="22"/>
          <w:szCs w:val="22"/>
        </w:rPr>
        <w:t>STATUS:</w:t>
      </w:r>
      <w:r w:rsidRPr="008D5404">
        <w:rPr>
          <w:b/>
          <w:sz w:val="22"/>
          <w:szCs w:val="22"/>
        </w:rPr>
        <w:tab/>
      </w:r>
      <w:r w:rsidRPr="008D5404">
        <w:rPr>
          <w:b/>
          <w:sz w:val="22"/>
          <w:szCs w:val="22"/>
        </w:rPr>
        <w:tab/>
      </w:r>
      <w:r w:rsidR="00340A51" w:rsidRPr="00340A51">
        <w:rPr>
          <w:sz w:val="22"/>
          <w:szCs w:val="22"/>
        </w:rPr>
        <w:t>Non-</w:t>
      </w:r>
      <w:r w:rsidRPr="00340A51">
        <w:rPr>
          <w:sz w:val="22"/>
          <w:szCs w:val="22"/>
        </w:rPr>
        <w:t>Exempt</w:t>
      </w:r>
    </w:p>
    <w:p w:rsidR="008548FE" w:rsidRPr="008D5404" w:rsidRDefault="008548FE" w:rsidP="008548FE">
      <w:pPr>
        <w:rPr>
          <w:sz w:val="22"/>
          <w:szCs w:val="22"/>
        </w:rPr>
      </w:pPr>
      <w:r w:rsidRPr="008D5404">
        <w:rPr>
          <w:b/>
          <w:sz w:val="22"/>
          <w:szCs w:val="22"/>
        </w:rPr>
        <w:t>REPORTS TO:</w:t>
      </w:r>
      <w:r w:rsidR="00224667" w:rsidRPr="008D5404">
        <w:rPr>
          <w:sz w:val="22"/>
          <w:szCs w:val="22"/>
        </w:rPr>
        <w:t xml:space="preserve">  </w:t>
      </w:r>
      <w:r w:rsidR="00224667" w:rsidRPr="008D5404">
        <w:rPr>
          <w:sz w:val="22"/>
          <w:szCs w:val="22"/>
        </w:rPr>
        <w:tab/>
      </w:r>
      <w:r w:rsidR="00340A51">
        <w:rPr>
          <w:sz w:val="22"/>
          <w:szCs w:val="22"/>
        </w:rPr>
        <w:t>Vice President of Politics and Policy</w:t>
      </w:r>
    </w:p>
    <w:p w:rsidR="00853640" w:rsidRDefault="00853640" w:rsidP="006A0840">
      <w:pPr>
        <w:rPr>
          <w:b/>
          <w:bCs/>
          <w:sz w:val="22"/>
          <w:szCs w:val="22"/>
        </w:rPr>
      </w:pPr>
    </w:p>
    <w:p w:rsidR="00340A51" w:rsidRPr="00340A51" w:rsidRDefault="00CC3A6E" w:rsidP="00340A51">
      <w:pPr>
        <w:pStyle w:val="NormalWeb"/>
        <w:spacing w:before="0" w:beforeAutospacing="0" w:after="0" w:afterAutospacing="0"/>
        <w:rPr>
          <w:sz w:val="22"/>
          <w:szCs w:val="22"/>
        </w:rPr>
      </w:pPr>
      <w:r w:rsidRPr="004021AA">
        <w:rPr>
          <w:b/>
          <w:bCs/>
          <w:sz w:val="22"/>
          <w:szCs w:val="22"/>
        </w:rPr>
        <w:t>GENERAL FUNCTION</w:t>
      </w:r>
      <w:r w:rsidR="006F3C0A" w:rsidRPr="004021AA">
        <w:rPr>
          <w:b/>
          <w:bCs/>
          <w:sz w:val="22"/>
          <w:szCs w:val="22"/>
        </w:rPr>
        <w:t>:</w:t>
      </w:r>
      <w:r w:rsidR="006A0840" w:rsidRPr="004021AA">
        <w:rPr>
          <w:b/>
          <w:bCs/>
          <w:sz w:val="22"/>
          <w:szCs w:val="22"/>
        </w:rPr>
        <w:t xml:space="preserve">  </w:t>
      </w:r>
      <w:r w:rsidR="00340A51" w:rsidRPr="00340A51">
        <w:rPr>
          <w:sz w:val="22"/>
          <w:szCs w:val="22"/>
        </w:rPr>
        <w:t xml:space="preserve">The employee is responsible for producing various projects as assigned by PCN. The </w:t>
      </w:r>
      <w:r w:rsidR="00340A51">
        <w:rPr>
          <w:sz w:val="22"/>
          <w:szCs w:val="22"/>
        </w:rPr>
        <w:t xml:space="preserve">Assistant </w:t>
      </w:r>
      <w:r w:rsidR="00340A51" w:rsidRPr="00340A51">
        <w:rPr>
          <w:sz w:val="22"/>
          <w:szCs w:val="22"/>
        </w:rPr>
        <w:t>Producer will cover primarily state politics and policy. PCN is seeking candidates with good writing/ interview/ research skills, along with an understanding of live television production. This hourly position can expect to work approximately 40 hours per week. </w:t>
      </w:r>
      <w:r w:rsidR="00340A51">
        <w:rPr>
          <w:sz w:val="22"/>
          <w:szCs w:val="22"/>
        </w:rPr>
        <w:t>This position is b</w:t>
      </w:r>
      <w:r w:rsidR="00340A51" w:rsidRPr="00340A51">
        <w:rPr>
          <w:sz w:val="22"/>
          <w:szCs w:val="22"/>
        </w:rPr>
        <w:t xml:space="preserve">ased in Harrisburg region. In order to support PCN’s non-partisan mission, active political involvement/ support or lobbying is strictly prohibited. </w:t>
      </w:r>
    </w:p>
    <w:p w:rsidR="0009001F" w:rsidRPr="004021AA" w:rsidRDefault="0009001F" w:rsidP="008548FE">
      <w:pPr>
        <w:rPr>
          <w:b/>
          <w:sz w:val="22"/>
          <w:szCs w:val="22"/>
        </w:rPr>
      </w:pPr>
    </w:p>
    <w:p w:rsidR="00CB6ADA" w:rsidRPr="006109DC" w:rsidRDefault="00CB6ADA" w:rsidP="00CB6ADA">
      <w:pPr>
        <w:rPr>
          <w:b/>
          <w:sz w:val="22"/>
          <w:szCs w:val="22"/>
        </w:rPr>
      </w:pPr>
      <w:r w:rsidRPr="006109DC">
        <w:rPr>
          <w:b/>
          <w:sz w:val="22"/>
          <w:szCs w:val="22"/>
        </w:rPr>
        <w:t>RESPONSIBILITIES:</w:t>
      </w:r>
      <w:r>
        <w:rPr>
          <w:b/>
          <w:sz w:val="22"/>
          <w:szCs w:val="22"/>
        </w:rPr>
        <w:t xml:space="preserve"> </w:t>
      </w:r>
    </w:p>
    <w:p w:rsidR="00313147" w:rsidRPr="002C7DEA" w:rsidRDefault="00313147" w:rsidP="00313147">
      <w:pPr>
        <w:pStyle w:val="NormalWeb"/>
        <w:numPr>
          <w:ilvl w:val="0"/>
          <w:numId w:val="11"/>
        </w:numPr>
        <w:spacing w:before="0" w:beforeAutospacing="0" w:after="0" w:afterAutospacing="0"/>
        <w:rPr>
          <w:sz w:val="22"/>
          <w:szCs w:val="22"/>
        </w:rPr>
      </w:pPr>
      <w:r w:rsidRPr="002C7DEA">
        <w:rPr>
          <w:sz w:val="22"/>
          <w:szCs w:val="22"/>
        </w:rPr>
        <w:t>Conceptualize programs, includes identifying the most appropriate subjects, guests, venues</w:t>
      </w:r>
      <w:r w:rsidR="002C7DEA">
        <w:rPr>
          <w:sz w:val="22"/>
          <w:szCs w:val="22"/>
        </w:rPr>
        <w:t>.</w:t>
      </w:r>
    </w:p>
    <w:p w:rsidR="00313147" w:rsidRDefault="00313147" w:rsidP="00313147">
      <w:pPr>
        <w:pStyle w:val="NormalWeb"/>
        <w:numPr>
          <w:ilvl w:val="0"/>
          <w:numId w:val="11"/>
        </w:numPr>
        <w:spacing w:before="0" w:beforeAutospacing="0" w:after="0" w:afterAutospacing="0"/>
        <w:rPr>
          <w:sz w:val="22"/>
          <w:szCs w:val="22"/>
        </w:rPr>
      </w:pPr>
      <w:r w:rsidRPr="002C7DEA">
        <w:rPr>
          <w:sz w:val="22"/>
          <w:szCs w:val="22"/>
        </w:rPr>
        <w:t>Coordinate logistics and guest schedules</w:t>
      </w:r>
      <w:r w:rsidR="002C7DEA">
        <w:rPr>
          <w:sz w:val="22"/>
          <w:szCs w:val="22"/>
        </w:rPr>
        <w:t>.</w:t>
      </w:r>
    </w:p>
    <w:p w:rsidR="002C7DEA" w:rsidRPr="002C7DEA" w:rsidRDefault="002C7DEA" w:rsidP="00313147">
      <w:pPr>
        <w:pStyle w:val="NormalWeb"/>
        <w:numPr>
          <w:ilvl w:val="0"/>
          <w:numId w:val="11"/>
        </w:numPr>
        <w:spacing w:before="0" w:beforeAutospacing="0" w:after="0" w:afterAutospacing="0"/>
        <w:rPr>
          <w:sz w:val="22"/>
          <w:szCs w:val="22"/>
        </w:rPr>
      </w:pPr>
      <w:r>
        <w:rPr>
          <w:sz w:val="22"/>
          <w:szCs w:val="22"/>
        </w:rPr>
        <w:t xml:space="preserve">Publish PCN’s digital newsletter. </w:t>
      </w:r>
    </w:p>
    <w:p w:rsidR="00313147" w:rsidRPr="002C7DEA" w:rsidRDefault="00313147" w:rsidP="00313147">
      <w:pPr>
        <w:pStyle w:val="NormalWeb"/>
        <w:numPr>
          <w:ilvl w:val="0"/>
          <w:numId w:val="11"/>
        </w:numPr>
        <w:spacing w:before="0" w:beforeAutospacing="0" w:after="0" w:afterAutospacing="0"/>
        <w:rPr>
          <w:sz w:val="22"/>
          <w:szCs w:val="22"/>
        </w:rPr>
      </w:pPr>
      <w:r w:rsidRPr="002C7DEA">
        <w:rPr>
          <w:sz w:val="22"/>
          <w:szCs w:val="22"/>
        </w:rPr>
        <w:t>Research and prepare on-air hosts for various productions</w:t>
      </w:r>
      <w:r w:rsidR="002C7DEA">
        <w:rPr>
          <w:sz w:val="22"/>
          <w:szCs w:val="22"/>
        </w:rPr>
        <w:t>.</w:t>
      </w:r>
    </w:p>
    <w:p w:rsidR="00313147" w:rsidRPr="002C7DEA" w:rsidRDefault="00313147" w:rsidP="00313147">
      <w:pPr>
        <w:pStyle w:val="NormalWeb"/>
        <w:numPr>
          <w:ilvl w:val="0"/>
          <w:numId w:val="11"/>
        </w:numPr>
        <w:spacing w:before="0" w:beforeAutospacing="0" w:after="0" w:afterAutospacing="0"/>
        <w:rPr>
          <w:sz w:val="22"/>
          <w:szCs w:val="22"/>
        </w:rPr>
      </w:pPr>
      <w:proofErr w:type="spellStart"/>
      <w:r w:rsidRPr="002C7DEA">
        <w:rPr>
          <w:sz w:val="22"/>
          <w:szCs w:val="22"/>
        </w:rPr>
        <w:t>Indentify</w:t>
      </w:r>
      <w:proofErr w:type="spellEnd"/>
      <w:r w:rsidRPr="002C7DEA">
        <w:rPr>
          <w:sz w:val="22"/>
          <w:szCs w:val="22"/>
        </w:rPr>
        <w:t xml:space="preserve"> appropriate materials to be utilized in </w:t>
      </w:r>
      <w:r w:rsidR="002D5B52">
        <w:rPr>
          <w:sz w:val="22"/>
          <w:szCs w:val="22"/>
        </w:rPr>
        <w:t>a</w:t>
      </w:r>
      <w:r w:rsidRPr="002C7DEA">
        <w:rPr>
          <w:sz w:val="22"/>
          <w:szCs w:val="22"/>
        </w:rPr>
        <w:t xml:space="preserve"> production (including graphic art, video, etc.)</w:t>
      </w:r>
      <w:r w:rsidR="002C7DEA">
        <w:rPr>
          <w:sz w:val="22"/>
          <w:szCs w:val="22"/>
        </w:rPr>
        <w:t>.</w:t>
      </w:r>
    </w:p>
    <w:p w:rsidR="00313147" w:rsidRPr="002C7DEA" w:rsidRDefault="00313147" w:rsidP="00313147">
      <w:pPr>
        <w:pStyle w:val="NormalWeb"/>
        <w:numPr>
          <w:ilvl w:val="0"/>
          <w:numId w:val="11"/>
        </w:numPr>
        <w:spacing w:before="0" w:beforeAutospacing="0" w:after="0" w:afterAutospacing="0"/>
        <w:rPr>
          <w:sz w:val="22"/>
          <w:szCs w:val="22"/>
        </w:rPr>
      </w:pPr>
      <w:r w:rsidRPr="002C7DEA">
        <w:rPr>
          <w:sz w:val="22"/>
          <w:szCs w:val="22"/>
        </w:rPr>
        <w:t>Conduct on-air interviews</w:t>
      </w:r>
      <w:r w:rsidR="002C7DEA">
        <w:rPr>
          <w:sz w:val="22"/>
          <w:szCs w:val="22"/>
        </w:rPr>
        <w:t>.</w:t>
      </w:r>
    </w:p>
    <w:p w:rsidR="00313147" w:rsidRPr="002C7DEA" w:rsidRDefault="00313147" w:rsidP="00313147">
      <w:pPr>
        <w:pStyle w:val="NormalWeb"/>
        <w:numPr>
          <w:ilvl w:val="0"/>
          <w:numId w:val="11"/>
        </w:numPr>
        <w:spacing w:before="0" w:beforeAutospacing="0" w:after="0" w:afterAutospacing="0"/>
        <w:rPr>
          <w:sz w:val="22"/>
          <w:szCs w:val="22"/>
        </w:rPr>
      </w:pPr>
      <w:r w:rsidRPr="002C7DEA">
        <w:rPr>
          <w:sz w:val="22"/>
          <w:szCs w:val="22"/>
        </w:rPr>
        <w:t>Oversee post-production/ editing</w:t>
      </w:r>
      <w:r w:rsidR="002C7DEA">
        <w:rPr>
          <w:sz w:val="22"/>
          <w:szCs w:val="22"/>
        </w:rPr>
        <w:t>.</w:t>
      </w:r>
    </w:p>
    <w:p w:rsidR="00313147" w:rsidRPr="002C7DEA" w:rsidRDefault="00313147" w:rsidP="00313147">
      <w:pPr>
        <w:pStyle w:val="NormalWeb"/>
        <w:numPr>
          <w:ilvl w:val="0"/>
          <w:numId w:val="11"/>
        </w:numPr>
        <w:spacing w:before="0" w:beforeAutospacing="0" w:after="0" w:afterAutospacing="0"/>
        <w:rPr>
          <w:sz w:val="22"/>
          <w:szCs w:val="22"/>
        </w:rPr>
      </w:pPr>
      <w:r w:rsidRPr="002C7DEA">
        <w:rPr>
          <w:sz w:val="22"/>
          <w:szCs w:val="22"/>
        </w:rPr>
        <w:t>Create and maintain relationships with the entities the PCN covers</w:t>
      </w:r>
      <w:r w:rsidR="002C7DEA">
        <w:rPr>
          <w:sz w:val="22"/>
          <w:szCs w:val="22"/>
        </w:rPr>
        <w:t>.</w:t>
      </w:r>
    </w:p>
    <w:p w:rsidR="00313147" w:rsidRPr="002C7DEA" w:rsidRDefault="00313147" w:rsidP="00313147">
      <w:pPr>
        <w:pStyle w:val="NormalWeb"/>
        <w:numPr>
          <w:ilvl w:val="0"/>
          <w:numId w:val="11"/>
        </w:numPr>
        <w:spacing w:before="0" w:beforeAutospacing="0" w:after="0" w:afterAutospacing="0"/>
        <w:rPr>
          <w:sz w:val="22"/>
          <w:szCs w:val="22"/>
        </w:rPr>
      </w:pPr>
      <w:r w:rsidRPr="002C7DEA">
        <w:rPr>
          <w:sz w:val="22"/>
          <w:szCs w:val="22"/>
        </w:rPr>
        <w:t>Engagement in social media (X, Instagram, etc.)</w:t>
      </w:r>
      <w:r w:rsidR="002C7DEA">
        <w:rPr>
          <w:sz w:val="22"/>
          <w:szCs w:val="22"/>
        </w:rPr>
        <w:t>.</w:t>
      </w:r>
    </w:p>
    <w:p w:rsidR="00313147" w:rsidRPr="002C7DEA" w:rsidRDefault="00313147" w:rsidP="00313147">
      <w:pPr>
        <w:pStyle w:val="NormalWeb"/>
        <w:numPr>
          <w:ilvl w:val="0"/>
          <w:numId w:val="11"/>
        </w:numPr>
        <w:spacing w:before="0" w:beforeAutospacing="0" w:after="0" w:afterAutospacing="0"/>
        <w:rPr>
          <w:sz w:val="22"/>
          <w:szCs w:val="22"/>
        </w:rPr>
      </w:pPr>
      <w:r w:rsidRPr="002C7DEA">
        <w:rPr>
          <w:sz w:val="22"/>
          <w:szCs w:val="22"/>
        </w:rPr>
        <w:t>Attend various meetings</w:t>
      </w:r>
      <w:r w:rsidR="002C7DEA">
        <w:rPr>
          <w:sz w:val="22"/>
          <w:szCs w:val="22"/>
        </w:rPr>
        <w:t>.</w:t>
      </w:r>
    </w:p>
    <w:p w:rsidR="00313147" w:rsidRPr="002C7DEA" w:rsidRDefault="00313147" w:rsidP="00313147">
      <w:pPr>
        <w:pStyle w:val="NormalWeb"/>
        <w:numPr>
          <w:ilvl w:val="0"/>
          <w:numId w:val="11"/>
        </w:numPr>
        <w:spacing w:before="0" w:beforeAutospacing="0" w:after="0" w:afterAutospacing="0"/>
        <w:rPr>
          <w:sz w:val="22"/>
          <w:szCs w:val="22"/>
        </w:rPr>
      </w:pPr>
      <w:r w:rsidRPr="002C7DEA">
        <w:rPr>
          <w:sz w:val="22"/>
          <w:szCs w:val="22"/>
        </w:rPr>
        <w:t>Responsible for various projects, as assigned by Management</w:t>
      </w:r>
      <w:r w:rsidR="002C7DEA">
        <w:rPr>
          <w:sz w:val="22"/>
          <w:szCs w:val="22"/>
        </w:rPr>
        <w:t>.</w:t>
      </w:r>
    </w:p>
    <w:p w:rsidR="00911C51" w:rsidRPr="002C7DEA" w:rsidRDefault="00911C51" w:rsidP="00645FE2">
      <w:pPr>
        <w:pStyle w:val="NoSpacing"/>
        <w:numPr>
          <w:ilvl w:val="0"/>
          <w:numId w:val="11"/>
        </w:numPr>
        <w:rPr>
          <w:rFonts w:ascii="Times New Roman" w:hAnsi="Times New Roman"/>
        </w:rPr>
      </w:pPr>
      <w:r w:rsidRPr="002C7DEA">
        <w:rPr>
          <w:rFonts w:ascii="Times New Roman" w:hAnsi="Times New Roman"/>
        </w:rPr>
        <w:t>Other duties as assigned.</w:t>
      </w:r>
    </w:p>
    <w:p w:rsidR="004021AA" w:rsidRPr="00645FE2" w:rsidRDefault="004021AA" w:rsidP="00645FE2">
      <w:pPr>
        <w:pStyle w:val="NoSpacing"/>
        <w:rPr>
          <w:rFonts w:ascii="Times New Roman" w:hAnsi="Times New Roman"/>
        </w:rPr>
      </w:pPr>
    </w:p>
    <w:p w:rsidR="008548FE" w:rsidRPr="006109DC" w:rsidRDefault="008548FE" w:rsidP="008548FE">
      <w:pPr>
        <w:pStyle w:val="NoSpacing"/>
        <w:rPr>
          <w:rFonts w:ascii="Times New Roman" w:hAnsi="Times New Roman"/>
          <w:b/>
        </w:rPr>
      </w:pPr>
      <w:r w:rsidRPr="006109DC">
        <w:rPr>
          <w:rFonts w:ascii="Times New Roman" w:hAnsi="Times New Roman"/>
          <w:b/>
        </w:rPr>
        <w:t>BACKGROUND/SKILLS</w:t>
      </w:r>
    </w:p>
    <w:p w:rsidR="002D5B52" w:rsidRPr="002D5B52" w:rsidRDefault="002D5B52" w:rsidP="002D5B52">
      <w:pPr>
        <w:pStyle w:val="ListParagraph"/>
        <w:numPr>
          <w:ilvl w:val="0"/>
          <w:numId w:val="1"/>
        </w:numPr>
        <w:rPr>
          <w:sz w:val="22"/>
          <w:szCs w:val="22"/>
        </w:rPr>
      </w:pPr>
      <w:r w:rsidRPr="002D5B52">
        <w:rPr>
          <w:sz w:val="22"/>
          <w:szCs w:val="22"/>
        </w:rPr>
        <w:t>Bachelor’s Degree in Communications, Political Science, or related field</w:t>
      </w:r>
    </w:p>
    <w:p w:rsidR="002D5B52" w:rsidRPr="002D5B52" w:rsidRDefault="002D5B52" w:rsidP="002D5B52">
      <w:pPr>
        <w:pStyle w:val="ListParagraph"/>
        <w:numPr>
          <w:ilvl w:val="0"/>
          <w:numId w:val="1"/>
        </w:numPr>
        <w:rPr>
          <w:sz w:val="22"/>
          <w:szCs w:val="22"/>
        </w:rPr>
      </w:pPr>
      <w:r w:rsidRPr="002D5B52">
        <w:rPr>
          <w:sz w:val="22"/>
          <w:szCs w:val="22"/>
        </w:rPr>
        <w:t xml:space="preserve">Two years of experience in TV production and/ or covering public policy/ state government </w:t>
      </w:r>
    </w:p>
    <w:p w:rsidR="002D5B52" w:rsidRPr="002D5B52" w:rsidRDefault="002D5B52" w:rsidP="002D5B52">
      <w:pPr>
        <w:pStyle w:val="ListParagraph"/>
        <w:numPr>
          <w:ilvl w:val="0"/>
          <w:numId w:val="1"/>
        </w:numPr>
        <w:rPr>
          <w:sz w:val="22"/>
          <w:szCs w:val="22"/>
        </w:rPr>
      </w:pPr>
      <w:r w:rsidRPr="002D5B52">
        <w:rPr>
          <w:sz w:val="22"/>
          <w:szCs w:val="22"/>
        </w:rPr>
        <w:t xml:space="preserve">Ability to use spreadsheets, word processing, databases, internet and other computer-related skills </w:t>
      </w:r>
    </w:p>
    <w:p w:rsidR="002D5B52" w:rsidRPr="002D5B52" w:rsidRDefault="002D5B52" w:rsidP="002D5B52">
      <w:pPr>
        <w:pStyle w:val="NoSpacing"/>
        <w:numPr>
          <w:ilvl w:val="0"/>
          <w:numId w:val="1"/>
        </w:numPr>
        <w:rPr>
          <w:rFonts w:ascii="Times New Roman" w:hAnsi="Times New Roman"/>
        </w:rPr>
      </w:pPr>
      <w:r>
        <w:rPr>
          <w:rFonts w:ascii="Times New Roman" w:hAnsi="Times New Roman"/>
        </w:rPr>
        <w:t xml:space="preserve">Must be available </w:t>
      </w:r>
      <w:r w:rsidRPr="002D5B52">
        <w:rPr>
          <w:rFonts w:ascii="Times New Roman" w:hAnsi="Times New Roman"/>
        </w:rPr>
        <w:t>to work flexible hours and to travel as needed.</w:t>
      </w:r>
    </w:p>
    <w:p w:rsidR="002D5B52" w:rsidRPr="002D5B52" w:rsidRDefault="002D5B52" w:rsidP="002D5B52">
      <w:pPr>
        <w:pStyle w:val="ListParagraph"/>
        <w:numPr>
          <w:ilvl w:val="0"/>
          <w:numId w:val="1"/>
        </w:numPr>
        <w:rPr>
          <w:sz w:val="22"/>
          <w:szCs w:val="22"/>
        </w:rPr>
      </w:pPr>
      <w:r w:rsidRPr="002D5B52">
        <w:rPr>
          <w:sz w:val="22"/>
          <w:szCs w:val="22"/>
        </w:rPr>
        <w:t>Employee must be able to work both independently and in a group dynamic, be on time, and be dressed professionally</w:t>
      </w:r>
    </w:p>
    <w:p w:rsidR="002D5B52" w:rsidRPr="002D5B52" w:rsidRDefault="002D5B52" w:rsidP="002D5B52">
      <w:pPr>
        <w:pStyle w:val="ListParagraph"/>
        <w:numPr>
          <w:ilvl w:val="0"/>
          <w:numId w:val="1"/>
        </w:numPr>
        <w:rPr>
          <w:sz w:val="22"/>
          <w:szCs w:val="22"/>
        </w:rPr>
      </w:pPr>
      <w:r w:rsidRPr="002D5B52">
        <w:rPr>
          <w:sz w:val="22"/>
          <w:szCs w:val="22"/>
        </w:rPr>
        <w:t>Ability to set priorities</w:t>
      </w:r>
    </w:p>
    <w:p w:rsidR="00B97AD8" w:rsidRDefault="00B97AD8" w:rsidP="00B97AD8">
      <w:pPr>
        <w:pStyle w:val="NoSpacing"/>
        <w:rPr>
          <w:rFonts w:ascii="Times New Roman" w:hAnsi="Times New Roman"/>
        </w:rPr>
      </w:pPr>
    </w:p>
    <w:p w:rsidR="00B97AD8" w:rsidRPr="00392AB7" w:rsidRDefault="00B97AD8" w:rsidP="00B97AD8">
      <w:pPr>
        <w:pStyle w:val="NoSpacing"/>
        <w:rPr>
          <w:rFonts w:ascii="Times New Roman" w:hAnsi="Times New Roman"/>
          <w:b/>
        </w:rPr>
      </w:pPr>
      <w:r w:rsidRPr="00392AB7">
        <w:rPr>
          <w:rFonts w:ascii="Times New Roman" w:hAnsi="Times New Roman"/>
          <w:b/>
        </w:rPr>
        <w:t>ABOUT PCN:</w:t>
      </w:r>
    </w:p>
    <w:p w:rsidR="00B97AD8" w:rsidRPr="00392AB7" w:rsidRDefault="00B97AD8" w:rsidP="00B97AD8">
      <w:pPr>
        <w:pStyle w:val="NoSpacing"/>
        <w:rPr>
          <w:rFonts w:ascii="Times New Roman" w:hAnsi="Times New Roman"/>
          <w:color w:val="000000" w:themeColor="text1"/>
        </w:rPr>
      </w:pPr>
      <w:r w:rsidRPr="00392AB7">
        <w:rPr>
          <w:rFonts w:ascii="Times New Roman" w:hAnsi="Times New Roman"/>
          <w:color w:val="000000" w:themeColor="text1"/>
        </w:rPr>
        <w:t xml:space="preserve">PCN is a 501(c)(3) nonprofit television network </w:t>
      </w:r>
      <w:r w:rsidRPr="00392AB7">
        <w:rPr>
          <w:rFonts w:ascii="Times New Roman" w:hAnsi="Times New Roman"/>
        </w:rPr>
        <w:t>located in Camp Hill, Pennsylvania.</w:t>
      </w:r>
      <w:r w:rsidRPr="00392AB7">
        <w:rPr>
          <w:rFonts w:ascii="Times New Roman" w:hAnsi="Times New Roman"/>
          <w:color w:val="000000" w:themeColor="text1"/>
        </w:rPr>
        <w:t xml:space="preserve"> PCN is steadfast in its mission to support Pennsylvanians; sharing the state’s rich history, culture, and athletics that make our communities unique. We provide citizens with direct access to unfiltered coverage of state government, which affect the quality of life across the state.</w:t>
      </w:r>
    </w:p>
    <w:p w:rsidR="00B97AD8" w:rsidRPr="00392AB7" w:rsidRDefault="00B97AD8" w:rsidP="00B97AD8">
      <w:pPr>
        <w:pStyle w:val="NoSpacing"/>
        <w:rPr>
          <w:rFonts w:ascii="Times New Roman" w:hAnsi="Times New Roman"/>
        </w:rPr>
      </w:pPr>
    </w:p>
    <w:p w:rsidR="00B97AD8" w:rsidRPr="00392AB7" w:rsidRDefault="00B97AD8" w:rsidP="00B97AD8">
      <w:pPr>
        <w:pStyle w:val="NoSpacing"/>
        <w:rPr>
          <w:rFonts w:ascii="Times New Roman" w:hAnsi="Times New Roman"/>
          <w:color w:val="000000" w:themeColor="text1"/>
        </w:rPr>
      </w:pPr>
      <w:r w:rsidRPr="00392AB7">
        <w:rPr>
          <w:rFonts w:ascii="Times New Roman" w:hAnsi="Times New Roman"/>
        </w:rPr>
        <w:t>PCN is an equal opportunity employer.</w:t>
      </w:r>
    </w:p>
    <w:p w:rsidR="00B97AD8" w:rsidRPr="00392AB7" w:rsidRDefault="00B97AD8" w:rsidP="00B97AD8">
      <w:pPr>
        <w:pStyle w:val="NoSpacing"/>
        <w:rPr>
          <w:rFonts w:ascii="Times New Roman" w:hAnsi="Times New Roman"/>
          <w:b/>
        </w:rPr>
      </w:pPr>
    </w:p>
    <w:p w:rsidR="00B97AD8" w:rsidRPr="00392AB7" w:rsidRDefault="00B97AD8" w:rsidP="00B97AD8">
      <w:pPr>
        <w:pStyle w:val="NormalWeb"/>
        <w:shd w:val="clear" w:color="auto" w:fill="FFFFFF"/>
        <w:spacing w:before="0" w:beforeAutospacing="0" w:after="0" w:afterAutospacing="0"/>
        <w:rPr>
          <w:b/>
          <w:bCs/>
          <w:color w:val="000000"/>
          <w:sz w:val="22"/>
          <w:szCs w:val="22"/>
        </w:rPr>
      </w:pPr>
    </w:p>
    <w:p w:rsidR="00B97AD8" w:rsidRPr="00392AB7" w:rsidRDefault="00B97AD8" w:rsidP="00B97AD8">
      <w:pPr>
        <w:pStyle w:val="NormalWeb"/>
        <w:shd w:val="clear" w:color="auto" w:fill="FFFFFF"/>
        <w:spacing w:before="0" w:beforeAutospacing="0" w:after="0" w:afterAutospacing="0"/>
        <w:rPr>
          <w:color w:val="000000"/>
          <w:sz w:val="22"/>
          <w:szCs w:val="22"/>
        </w:rPr>
      </w:pPr>
      <w:r w:rsidRPr="00392AB7">
        <w:rPr>
          <w:b/>
          <w:bCs/>
          <w:color w:val="000000"/>
          <w:sz w:val="22"/>
          <w:szCs w:val="22"/>
        </w:rPr>
        <w:t xml:space="preserve">Position Type: </w:t>
      </w:r>
      <w:r w:rsidRPr="00392AB7">
        <w:rPr>
          <w:color w:val="000000"/>
          <w:sz w:val="22"/>
          <w:szCs w:val="22"/>
        </w:rPr>
        <w:t xml:space="preserve"> Full time, </w:t>
      </w:r>
      <w:r w:rsidR="00340A51">
        <w:rPr>
          <w:color w:val="000000"/>
          <w:sz w:val="22"/>
          <w:szCs w:val="22"/>
        </w:rPr>
        <w:t>hourly</w:t>
      </w:r>
      <w:r w:rsidRPr="00392AB7">
        <w:rPr>
          <w:color w:val="000000"/>
          <w:sz w:val="22"/>
          <w:szCs w:val="22"/>
        </w:rPr>
        <w:t xml:space="preserve"> position, typical hours Monday through Friday 8am-</w:t>
      </w:r>
      <w:r>
        <w:rPr>
          <w:color w:val="000000"/>
          <w:sz w:val="22"/>
          <w:szCs w:val="22"/>
        </w:rPr>
        <w:t>5</w:t>
      </w:r>
      <w:r w:rsidRPr="00392AB7">
        <w:rPr>
          <w:color w:val="000000"/>
          <w:sz w:val="22"/>
          <w:szCs w:val="22"/>
        </w:rPr>
        <w:t>pm. Evenings and weekends as needed.</w:t>
      </w:r>
    </w:p>
    <w:p w:rsidR="00B97AD8" w:rsidRPr="00392AB7" w:rsidRDefault="00B97AD8" w:rsidP="00B97AD8">
      <w:pPr>
        <w:pStyle w:val="NormalWeb"/>
        <w:shd w:val="clear" w:color="auto" w:fill="FFFFFF"/>
        <w:spacing w:before="0" w:beforeAutospacing="0" w:after="0" w:afterAutospacing="0"/>
        <w:rPr>
          <w:color w:val="000000"/>
          <w:sz w:val="22"/>
          <w:szCs w:val="22"/>
        </w:rPr>
      </w:pPr>
    </w:p>
    <w:p w:rsidR="00B97AD8" w:rsidRPr="00392AB7" w:rsidRDefault="00B97AD8" w:rsidP="00B97AD8">
      <w:pPr>
        <w:pStyle w:val="NormalWeb"/>
        <w:shd w:val="clear" w:color="auto" w:fill="FFFFFF"/>
        <w:spacing w:before="0" w:beforeAutospacing="0" w:after="0" w:afterAutospacing="0"/>
        <w:rPr>
          <w:sz w:val="22"/>
          <w:szCs w:val="22"/>
        </w:rPr>
      </w:pPr>
      <w:r w:rsidRPr="00392AB7">
        <w:rPr>
          <w:b/>
          <w:bCs/>
          <w:color w:val="000000"/>
          <w:sz w:val="22"/>
          <w:szCs w:val="22"/>
        </w:rPr>
        <w:t>Start Date:</w:t>
      </w:r>
      <w:r w:rsidRPr="00392AB7">
        <w:rPr>
          <w:color w:val="000000"/>
          <w:sz w:val="22"/>
          <w:szCs w:val="22"/>
        </w:rPr>
        <w:t xml:space="preserve"> ASAP</w:t>
      </w:r>
    </w:p>
    <w:p w:rsidR="00B97AD8" w:rsidRPr="00392AB7" w:rsidRDefault="00B97AD8" w:rsidP="00B97AD8">
      <w:pPr>
        <w:pStyle w:val="NormalWeb"/>
        <w:shd w:val="clear" w:color="auto" w:fill="FFFFFF"/>
        <w:spacing w:before="0" w:beforeAutospacing="0" w:after="0" w:afterAutospacing="0"/>
        <w:rPr>
          <w:b/>
          <w:bCs/>
          <w:color w:val="000000"/>
          <w:sz w:val="22"/>
          <w:szCs w:val="22"/>
        </w:rPr>
      </w:pPr>
    </w:p>
    <w:p w:rsidR="00B97AD8" w:rsidRPr="00392AB7" w:rsidRDefault="00B97AD8" w:rsidP="00B97AD8">
      <w:pPr>
        <w:pStyle w:val="NormalWeb"/>
        <w:shd w:val="clear" w:color="auto" w:fill="FFFFFF"/>
        <w:spacing w:before="0" w:beforeAutospacing="0" w:after="0" w:afterAutospacing="0"/>
        <w:rPr>
          <w:color w:val="000000"/>
          <w:sz w:val="22"/>
          <w:szCs w:val="22"/>
        </w:rPr>
      </w:pPr>
      <w:r w:rsidRPr="00392AB7">
        <w:rPr>
          <w:b/>
          <w:bCs/>
          <w:color w:val="000000"/>
          <w:sz w:val="22"/>
          <w:szCs w:val="22"/>
        </w:rPr>
        <w:t>Location:</w:t>
      </w:r>
      <w:r w:rsidRPr="00392AB7">
        <w:rPr>
          <w:color w:val="000000"/>
          <w:sz w:val="22"/>
          <w:szCs w:val="22"/>
        </w:rPr>
        <w:t xml:space="preserve"> </w:t>
      </w:r>
      <w:r w:rsidR="00340A51">
        <w:rPr>
          <w:color w:val="000000"/>
          <w:sz w:val="22"/>
          <w:szCs w:val="22"/>
        </w:rPr>
        <w:t xml:space="preserve">Camp Hill, </w:t>
      </w:r>
      <w:r w:rsidRPr="00392AB7">
        <w:rPr>
          <w:color w:val="000000"/>
          <w:sz w:val="22"/>
          <w:szCs w:val="22"/>
        </w:rPr>
        <w:t>PA</w:t>
      </w:r>
    </w:p>
    <w:p w:rsidR="00B97AD8" w:rsidRPr="00392AB7" w:rsidRDefault="00B97AD8" w:rsidP="00B97AD8">
      <w:pPr>
        <w:pStyle w:val="NormalWeb"/>
        <w:shd w:val="clear" w:color="auto" w:fill="FFFFFF"/>
        <w:spacing w:before="0" w:beforeAutospacing="0" w:after="0" w:afterAutospacing="0"/>
        <w:rPr>
          <w:color w:val="000000"/>
          <w:sz w:val="22"/>
          <w:szCs w:val="22"/>
        </w:rPr>
      </w:pPr>
    </w:p>
    <w:p w:rsidR="00B97AD8" w:rsidRPr="00392AB7" w:rsidRDefault="00B97AD8" w:rsidP="00B97AD8">
      <w:pPr>
        <w:pStyle w:val="NormalWeb"/>
        <w:shd w:val="clear" w:color="auto" w:fill="FFFFFF"/>
        <w:spacing w:before="0" w:beforeAutospacing="0" w:after="0" w:afterAutospacing="0"/>
        <w:rPr>
          <w:color w:val="000000"/>
          <w:sz w:val="22"/>
          <w:szCs w:val="22"/>
        </w:rPr>
      </w:pPr>
      <w:r w:rsidRPr="00392AB7">
        <w:rPr>
          <w:b/>
          <w:color w:val="000000"/>
          <w:sz w:val="22"/>
          <w:szCs w:val="22"/>
        </w:rPr>
        <w:t>Work Style:</w:t>
      </w:r>
      <w:r w:rsidRPr="00392AB7">
        <w:rPr>
          <w:color w:val="000000"/>
          <w:sz w:val="22"/>
          <w:szCs w:val="22"/>
        </w:rPr>
        <w:t xml:space="preserve">  </w:t>
      </w:r>
      <w:r w:rsidR="00340A51">
        <w:rPr>
          <w:color w:val="000000"/>
          <w:sz w:val="22"/>
          <w:szCs w:val="22"/>
        </w:rPr>
        <w:t xml:space="preserve">Office is based in Camp Hill, PA; some </w:t>
      </w:r>
      <w:r w:rsidRPr="00392AB7">
        <w:rPr>
          <w:color w:val="000000"/>
          <w:sz w:val="22"/>
          <w:szCs w:val="22"/>
        </w:rPr>
        <w:t>travel within Pennsylvania.</w:t>
      </w:r>
    </w:p>
    <w:p w:rsidR="00B97AD8" w:rsidRPr="00392AB7" w:rsidRDefault="00B97AD8" w:rsidP="00B97AD8">
      <w:pPr>
        <w:pStyle w:val="NormalWeb"/>
        <w:shd w:val="clear" w:color="auto" w:fill="FFFFFF"/>
        <w:spacing w:before="0" w:beforeAutospacing="0" w:after="0" w:afterAutospacing="0"/>
        <w:rPr>
          <w:b/>
          <w:bCs/>
          <w:color w:val="000000"/>
          <w:sz w:val="22"/>
          <w:szCs w:val="22"/>
        </w:rPr>
      </w:pPr>
    </w:p>
    <w:p w:rsidR="00B97AD8" w:rsidRPr="00392AB7" w:rsidRDefault="00B97AD8" w:rsidP="00B97AD8">
      <w:pPr>
        <w:pStyle w:val="NormalWeb"/>
        <w:shd w:val="clear" w:color="auto" w:fill="FFFFFF"/>
        <w:spacing w:before="0" w:beforeAutospacing="0" w:after="0" w:afterAutospacing="0"/>
        <w:rPr>
          <w:color w:val="000000"/>
          <w:sz w:val="22"/>
          <w:szCs w:val="22"/>
        </w:rPr>
      </w:pPr>
      <w:r w:rsidRPr="00392AB7">
        <w:rPr>
          <w:b/>
          <w:bCs/>
          <w:color w:val="000000"/>
          <w:sz w:val="22"/>
          <w:szCs w:val="22"/>
        </w:rPr>
        <w:lastRenderedPageBreak/>
        <w:t>Website:</w:t>
      </w:r>
      <w:r w:rsidRPr="00392AB7">
        <w:rPr>
          <w:color w:val="000000"/>
          <w:sz w:val="22"/>
          <w:szCs w:val="22"/>
        </w:rPr>
        <w:t xml:space="preserve"> </w:t>
      </w:r>
      <w:hyperlink r:id="rId8" w:history="1">
        <w:r w:rsidRPr="00392AB7">
          <w:rPr>
            <w:rStyle w:val="Hyperlink"/>
            <w:sz w:val="22"/>
            <w:szCs w:val="22"/>
          </w:rPr>
          <w:t>https://pcntv.com</w:t>
        </w:r>
      </w:hyperlink>
    </w:p>
    <w:p w:rsidR="00B97AD8" w:rsidRPr="00392AB7" w:rsidRDefault="00B97AD8" w:rsidP="00B97AD8">
      <w:pPr>
        <w:pStyle w:val="NormalWeb"/>
        <w:shd w:val="clear" w:color="auto" w:fill="FFFFFF"/>
        <w:spacing w:before="0" w:beforeAutospacing="0" w:after="0" w:afterAutospacing="0"/>
        <w:rPr>
          <w:b/>
          <w:bCs/>
          <w:color w:val="000000"/>
          <w:sz w:val="22"/>
          <w:szCs w:val="22"/>
        </w:rPr>
      </w:pPr>
    </w:p>
    <w:p w:rsidR="00B97AD8" w:rsidRPr="00392AB7" w:rsidRDefault="00B97AD8" w:rsidP="00B97AD8">
      <w:pPr>
        <w:pStyle w:val="NormalWeb"/>
        <w:shd w:val="clear" w:color="auto" w:fill="FFFFFF"/>
        <w:spacing w:before="0" w:beforeAutospacing="0" w:after="0" w:afterAutospacing="0"/>
        <w:rPr>
          <w:color w:val="000000"/>
          <w:sz w:val="22"/>
          <w:szCs w:val="22"/>
        </w:rPr>
      </w:pPr>
      <w:r w:rsidRPr="00392AB7">
        <w:rPr>
          <w:b/>
          <w:bCs/>
          <w:color w:val="000000"/>
          <w:sz w:val="22"/>
          <w:szCs w:val="22"/>
        </w:rPr>
        <w:t xml:space="preserve">Benefits: </w:t>
      </w:r>
      <w:r w:rsidRPr="00392AB7">
        <w:rPr>
          <w:color w:val="000000"/>
          <w:sz w:val="22"/>
          <w:szCs w:val="22"/>
        </w:rPr>
        <w:t>Health, dental, vision, RX, disability, retirement fund, vacation, and personal time off and more. </w:t>
      </w:r>
    </w:p>
    <w:p w:rsidR="00B97AD8" w:rsidRPr="00392AB7" w:rsidRDefault="00B97AD8" w:rsidP="00B97AD8">
      <w:pPr>
        <w:pStyle w:val="NormalWeb"/>
        <w:shd w:val="clear" w:color="auto" w:fill="FFFFFF"/>
        <w:spacing w:before="0" w:beforeAutospacing="0" w:after="0" w:afterAutospacing="0"/>
        <w:rPr>
          <w:sz w:val="22"/>
          <w:szCs w:val="22"/>
        </w:rPr>
      </w:pPr>
    </w:p>
    <w:p w:rsidR="00444B52" w:rsidRPr="00DF13F3" w:rsidRDefault="00444B52" w:rsidP="00B97AD8">
      <w:pPr>
        <w:pStyle w:val="NormalWeb"/>
        <w:shd w:val="clear" w:color="auto" w:fill="FFFFFF"/>
        <w:spacing w:before="0" w:beforeAutospacing="0" w:after="0" w:afterAutospacing="0"/>
        <w:rPr>
          <w:sz w:val="22"/>
          <w:szCs w:val="22"/>
          <w:highlight w:val="yellow"/>
        </w:rPr>
      </w:pPr>
    </w:p>
    <w:p w:rsidR="00B97AD8" w:rsidRPr="002D5B52" w:rsidRDefault="00B97AD8" w:rsidP="00B97AD8">
      <w:pPr>
        <w:pStyle w:val="NormalWeb"/>
        <w:shd w:val="clear" w:color="auto" w:fill="FFFFFF"/>
        <w:spacing w:before="0" w:beforeAutospacing="0" w:after="0" w:afterAutospacing="0"/>
        <w:rPr>
          <w:rStyle w:val="Hyperlink"/>
          <w:sz w:val="22"/>
          <w:szCs w:val="22"/>
        </w:rPr>
      </w:pPr>
      <w:r w:rsidRPr="002D5B52">
        <w:rPr>
          <w:b/>
          <w:bCs/>
          <w:color w:val="000000"/>
          <w:sz w:val="22"/>
          <w:szCs w:val="22"/>
        </w:rPr>
        <w:t>To Apply:</w:t>
      </w:r>
    </w:p>
    <w:p w:rsidR="00B97AD8" w:rsidRPr="002D5B52" w:rsidRDefault="00B97AD8" w:rsidP="00B97AD8">
      <w:pPr>
        <w:pStyle w:val="NoSpacing"/>
        <w:numPr>
          <w:ilvl w:val="0"/>
          <w:numId w:val="14"/>
        </w:numPr>
        <w:rPr>
          <w:rFonts w:ascii="Times New Roman" w:hAnsi="Times New Roman"/>
        </w:rPr>
      </w:pPr>
      <w:r w:rsidRPr="002D5B52">
        <w:rPr>
          <w:rFonts w:ascii="Times New Roman" w:hAnsi="Times New Roman"/>
        </w:rPr>
        <w:t xml:space="preserve">Successful candidates will be subject to a criminal, financial, and driving record background check. </w:t>
      </w:r>
    </w:p>
    <w:p w:rsidR="00B97AD8" w:rsidRPr="002D5B52" w:rsidRDefault="00B97AD8" w:rsidP="00B97AD8">
      <w:pPr>
        <w:pStyle w:val="NoSpacing"/>
        <w:numPr>
          <w:ilvl w:val="0"/>
          <w:numId w:val="14"/>
        </w:numPr>
        <w:rPr>
          <w:rFonts w:ascii="Times New Roman" w:hAnsi="Times New Roman"/>
        </w:rPr>
      </w:pPr>
      <w:r w:rsidRPr="002D5B52">
        <w:rPr>
          <w:rFonts w:ascii="Times New Roman" w:hAnsi="Times New Roman"/>
        </w:rPr>
        <w:t xml:space="preserve">Cover letter indicating salary expectations and resume may be emailed to </w:t>
      </w:r>
      <w:hyperlink r:id="rId9" w:history="1">
        <w:r w:rsidR="005B6E94" w:rsidRPr="007166B0">
          <w:rPr>
            <w:rStyle w:val="Hyperlink"/>
            <w:rFonts w:ascii="Times New Roman" w:hAnsi="Times New Roman"/>
          </w:rPr>
          <w:t>francineschertzer@pcntv.com</w:t>
        </w:r>
      </w:hyperlink>
      <w:r w:rsidRPr="002D5B52">
        <w:rPr>
          <w:rStyle w:val="Hyperlink"/>
          <w:rFonts w:ascii="Times New Roman" w:hAnsi="Times New Roman"/>
        </w:rPr>
        <w:t>.</w:t>
      </w:r>
      <w:r w:rsidRPr="002D5B52">
        <w:rPr>
          <w:rFonts w:ascii="Times New Roman" w:hAnsi="Times New Roman"/>
        </w:rPr>
        <w:t xml:space="preserve"> </w:t>
      </w:r>
    </w:p>
    <w:p w:rsidR="00B97AD8" w:rsidRPr="00B97AD8" w:rsidRDefault="00B97AD8" w:rsidP="00B97AD8">
      <w:pPr>
        <w:pStyle w:val="NoSpacing"/>
        <w:rPr>
          <w:rFonts w:ascii="Times New Roman" w:hAnsi="Times New Roman"/>
        </w:rPr>
      </w:pPr>
      <w:bookmarkStart w:id="0" w:name="_GoBack"/>
      <w:bookmarkEnd w:id="0"/>
    </w:p>
    <w:sectPr w:rsidR="00B97AD8" w:rsidRPr="00B97AD8" w:rsidSect="00395E55">
      <w:footerReference w:type="default" r:id="rId10"/>
      <w:pgSz w:w="12240" w:h="15840" w:code="1"/>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6FF1" w:rsidRDefault="00186FF1" w:rsidP="002579F2">
      <w:r>
        <w:separator/>
      </w:r>
    </w:p>
  </w:endnote>
  <w:endnote w:type="continuationSeparator" w:id="0">
    <w:p w:rsidR="00186FF1" w:rsidRDefault="00186FF1" w:rsidP="00257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9DC" w:rsidRDefault="006109DC" w:rsidP="0018215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6FF1" w:rsidRDefault="00186FF1" w:rsidP="002579F2">
      <w:r>
        <w:separator/>
      </w:r>
    </w:p>
  </w:footnote>
  <w:footnote w:type="continuationSeparator" w:id="0">
    <w:p w:rsidR="00186FF1" w:rsidRDefault="00186FF1" w:rsidP="00257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E65E0"/>
    <w:multiLevelType w:val="multilevel"/>
    <w:tmpl w:val="2DE046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AA56D8"/>
    <w:multiLevelType w:val="hybridMultilevel"/>
    <w:tmpl w:val="B3AC4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805E7"/>
    <w:multiLevelType w:val="hybridMultilevel"/>
    <w:tmpl w:val="4C584218"/>
    <w:lvl w:ilvl="0" w:tplc="6714D6FE">
      <w:start w:val="1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3A7A4A"/>
    <w:multiLevelType w:val="hybridMultilevel"/>
    <w:tmpl w:val="8348EFEC"/>
    <w:lvl w:ilvl="0" w:tplc="9030F0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C103C7"/>
    <w:multiLevelType w:val="multilevel"/>
    <w:tmpl w:val="2CE0E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A0A52A6"/>
    <w:multiLevelType w:val="multilevel"/>
    <w:tmpl w:val="0010D7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F196653"/>
    <w:multiLevelType w:val="multilevel"/>
    <w:tmpl w:val="84B471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68769CE"/>
    <w:multiLevelType w:val="hybridMultilevel"/>
    <w:tmpl w:val="A93E3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152685"/>
    <w:multiLevelType w:val="multilevel"/>
    <w:tmpl w:val="C868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3645DB"/>
    <w:multiLevelType w:val="hybridMultilevel"/>
    <w:tmpl w:val="2F148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6852AB"/>
    <w:multiLevelType w:val="multilevel"/>
    <w:tmpl w:val="4630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F949D1"/>
    <w:multiLevelType w:val="hybridMultilevel"/>
    <w:tmpl w:val="5770F5D0"/>
    <w:lvl w:ilvl="0" w:tplc="B0740530">
      <w:start w:val="2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644BF6"/>
    <w:multiLevelType w:val="hybridMultilevel"/>
    <w:tmpl w:val="63542AD2"/>
    <w:lvl w:ilvl="0" w:tplc="C55E198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5E16EA"/>
    <w:multiLevelType w:val="hybridMultilevel"/>
    <w:tmpl w:val="99D06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A4745F"/>
    <w:multiLevelType w:val="hybridMultilevel"/>
    <w:tmpl w:val="6AFEF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E5370D"/>
    <w:multiLevelType w:val="hybridMultilevel"/>
    <w:tmpl w:val="69AAF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9"/>
  </w:num>
  <w:num w:numId="4">
    <w:abstractNumId w:val="7"/>
  </w:num>
  <w:num w:numId="5">
    <w:abstractNumId w:val="8"/>
  </w:num>
  <w:num w:numId="6">
    <w:abstractNumId w:val="10"/>
  </w:num>
  <w:num w:numId="7">
    <w:abstractNumId w:val="2"/>
  </w:num>
  <w:num w:numId="8">
    <w:abstractNumId w:val="11"/>
  </w:num>
  <w:num w:numId="9">
    <w:abstractNumId w:val="4"/>
  </w:num>
  <w:num w:numId="10">
    <w:abstractNumId w:val="6"/>
  </w:num>
  <w:num w:numId="11">
    <w:abstractNumId w:val="12"/>
  </w:num>
  <w:num w:numId="12">
    <w:abstractNumId w:val="5"/>
  </w:num>
  <w:num w:numId="13">
    <w:abstractNumId w:val="0"/>
  </w:num>
  <w:num w:numId="14">
    <w:abstractNumId w:val="14"/>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28C"/>
    <w:rsid w:val="00024425"/>
    <w:rsid w:val="00027C98"/>
    <w:rsid w:val="00070FB6"/>
    <w:rsid w:val="0007245B"/>
    <w:rsid w:val="0009001F"/>
    <w:rsid w:val="0009219D"/>
    <w:rsid w:val="000D22DF"/>
    <w:rsid w:val="000F25F4"/>
    <w:rsid w:val="000F34E0"/>
    <w:rsid w:val="001171A6"/>
    <w:rsid w:val="00120748"/>
    <w:rsid w:val="0014112C"/>
    <w:rsid w:val="0017070F"/>
    <w:rsid w:val="00181665"/>
    <w:rsid w:val="00182156"/>
    <w:rsid w:val="00186FF1"/>
    <w:rsid w:val="001E0717"/>
    <w:rsid w:val="001F40D8"/>
    <w:rsid w:val="001F6B9E"/>
    <w:rsid w:val="00204D64"/>
    <w:rsid w:val="0020641F"/>
    <w:rsid w:val="00206A27"/>
    <w:rsid w:val="002150DA"/>
    <w:rsid w:val="0022162F"/>
    <w:rsid w:val="00224667"/>
    <w:rsid w:val="00230916"/>
    <w:rsid w:val="00252429"/>
    <w:rsid w:val="00254DD9"/>
    <w:rsid w:val="002579F2"/>
    <w:rsid w:val="002752CF"/>
    <w:rsid w:val="002A429C"/>
    <w:rsid w:val="002A51A6"/>
    <w:rsid w:val="002B35D0"/>
    <w:rsid w:val="002B7DF3"/>
    <w:rsid w:val="002C2D9C"/>
    <w:rsid w:val="002C3AF8"/>
    <w:rsid w:val="002C7DEA"/>
    <w:rsid w:val="002D5B52"/>
    <w:rsid w:val="002F3482"/>
    <w:rsid w:val="00313147"/>
    <w:rsid w:val="0033177B"/>
    <w:rsid w:val="00335130"/>
    <w:rsid w:val="00340A51"/>
    <w:rsid w:val="00354E8D"/>
    <w:rsid w:val="00361314"/>
    <w:rsid w:val="00372393"/>
    <w:rsid w:val="003732D2"/>
    <w:rsid w:val="00383136"/>
    <w:rsid w:val="0038746B"/>
    <w:rsid w:val="00395E55"/>
    <w:rsid w:val="003B0BC8"/>
    <w:rsid w:val="003B1042"/>
    <w:rsid w:val="003B6EB7"/>
    <w:rsid w:val="003D4B6B"/>
    <w:rsid w:val="003F443C"/>
    <w:rsid w:val="004021AA"/>
    <w:rsid w:val="00421F2E"/>
    <w:rsid w:val="00440A63"/>
    <w:rsid w:val="00440D0E"/>
    <w:rsid w:val="00444B52"/>
    <w:rsid w:val="00451D55"/>
    <w:rsid w:val="00466EC8"/>
    <w:rsid w:val="004B37FD"/>
    <w:rsid w:val="004F4076"/>
    <w:rsid w:val="00514CFE"/>
    <w:rsid w:val="0051761D"/>
    <w:rsid w:val="005306D6"/>
    <w:rsid w:val="00535ECA"/>
    <w:rsid w:val="0055208F"/>
    <w:rsid w:val="00557DE0"/>
    <w:rsid w:val="00574453"/>
    <w:rsid w:val="00574C77"/>
    <w:rsid w:val="005A3AD6"/>
    <w:rsid w:val="005B6E94"/>
    <w:rsid w:val="005C5990"/>
    <w:rsid w:val="005D367C"/>
    <w:rsid w:val="005D4B9E"/>
    <w:rsid w:val="005F65DC"/>
    <w:rsid w:val="005F716D"/>
    <w:rsid w:val="006062EB"/>
    <w:rsid w:val="006109DC"/>
    <w:rsid w:val="006365FC"/>
    <w:rsid w:val="00645FE2"/>
    <w:rsid w:val="00646D89"/>
    <w:rsid w:val="006544F0"/>
    <w:rsid w:val="006578A3"/>
    <w:rsid w:val="0066014D"/>
    <w:rsid w:val="00691478"/>
    <w:rsid w:val="006A0840"/>
    <w:rsid w:val="006B5CAB"/>
    <w:rsid w:val="006C0E57"/>
    <w:rsid w:val="006C4291"/>
    <w:rsid w:val="006D21E9"/>
    <w:rsid w:val="006D5422"/>
    <w:rsid w:val="006F3C0A"/>
    <w:rsid w:val="006F4BA9"/>
    <w:rsid w:val="0071183C"/>
    <w:rsid w:val="00715E8E"/>
    <w:rsid w:val="007232D1"/>
    <w:rsid w:val="00736E82"/>
    <w:rsid w:val="00762530"/>
    <w:rsid w:val="007855F1"/>
    <w:rsid w:val="00786EE1"/>
    <w:rsid w:val="007949D4"/>
    <w:rsid w:val="007A28C0"/>
    <w:rsid w:val="007B68CE"/>
    <w:rsid w:val="007C3A3A"/>
    <w:rsid w:val="007C3ACB"/>
    <w:rsid w:val="007D1CD1"/>
    <w:rsid w:val="007D4B42"/>
    <w:rsid w:val="007E4E0D"/>
    <w:rsid w:val="007F18AC"/>
    <w:rsid w:val="0080770F"/>
    <w:rsid w:val="00823C8C"/>
    <w:rsid w:val="008242EE"/>
    <w:rsid w:val="00842A87"/>
    <w:rsid w:val="00852512"/>
    <w:rsid w:val="00853640"/>
    <w:rsid w:val="008548FE"/>
    <w:rsid w:val="00856B26"/>
    <w:rsid w:val="00862019"/>
    <w:rsid w:val="0086349B"/>
    <w:rsid w:val="008777EC"/>
    <w:rsid w:val="00880C12"/>
    <w:rsid w:val="008D5404"/>
    <w:rsid w:val="008D5EBC"/>
    <w:rsid w:val="008E002D"/>
    <w:rsid w:val="008E2470"/>
    <w:rsid w:val="008E4A86"/>
    <w:rsid w:val="008E4F25"/>
    <w:rsid w:val="0090098B"/>
    <w:rsid w:val="00902E0D"/>
    <w:rsid w:val="00911C51"/>
    <w:rsid w:val="00921454"/>
    <w:rsid w:val="00931E45"/>
    <w:rsid w:val="009330B2"/>
    <w:rsid w:val="00976552"/>
    <w:rsid w:val="00992A95"/>
    <w:rsid w:val="0099463A"/>
    <w:rsid w:val="009B3699"/>
    <w:rsid w:val="009C45D7"/>
    <w:rsid w:val="009D395A"/>
    <w:rsid w:val="009D3C65"/>
    <w:rsid w:val="009E2CF7"/>
    <w:rsid w:val="009F64CA"/>
    <w:rsid w:val="00A02CD4"/>
    <w:rsid w:val="00A1763B"/>
    <w:rsid w:val="00A22D0E"/>
    <w:rsid w:val="00A235F1"/>
    <w:rsid w:val="00A67796"/>
    <w:rsid w:val="00A70E4A"/>
    <w:rsid w:val="00A761A7"/>
    <w:rsid w:val="00A77EA3"/>
    <w:rsid w:val="00A83454"/>
    <w:rsid w:val="00A94361"/>
    <w:rsid w:val="00AC357D"/>
    <w:rsid w:val="00AD3C1C"/>
    <w:rsid w:val="00AD6F93"/>
    <w:rsid w:val="00AE5D62"/>
    <w:rsid w:val="00AF4E1D"/>
    <w:rsid w:val="00AF75A1"/>
    <w:rsid w:val="00B05A50"/>
    <w:rsid w:val="00B0715F"/>
    <w:rsid w:val="00B203A6"/>
    <w:rsid w:val="00B3005B"/>
    <w:rsid w:val="00B326CE"/>
    <w:rsid w:val="00B327B8"/>
    <w:rsid w:val="00B34B38"/>
    <w:rsid w:val="00B44590"/>
    <w:rsid w:val="00B54051"/>
    <w:rsid w:val="00B765AD"/>
    <w:rsid w:val="00B82370"/>
    <w:rsid w:val="00B97AD8"/>
    <w:rsid w:val="00BA2286"/>
    <w:rsid w:val="00BA5E1E"/>
    <w:rsid w:val="00BA6EDB"/>
    <w:rsid w:val="00BC26AF"/>
    <w:rsid w:val="00BD6AB5"/>
    <w:rsid w:val="00C17435"/>
    <w:rsid w:val="00CB1137"/>
    <w:rsid w:val="00CB5448"/>
    <w:rsid w:val="00CB6ADA"/>
    <w:rsid w:val="00CC1272"/>
    <w:rsid w:val="00CC3A6E"/>
    <w:rsid w:val="00CC551F"/>
    <w:rsid w:val="00CE6D45"/>
    <w:rsid w:val="00CF09A6"/>
    <w:rsid w:val="00CF1390"/>
    <w:rsid w:val="00CF3C34"/>
    <w:rsid w:val="00D31710"/>
    <w:rsid w:val="00D400BC"/>
    <w:rsid w:val="00D51537"/>
    <w:rsid w:val="00D75BC1"/>
    <w:rsid w:val="00D844F2"/>
    <w:rsid w:val="00DB03CC"/>
    <w:rsid w:val="00DC0E69"/>
    <w:rsid w:val="00DE0498"/>
    <w:rsid w:val="00DE07AE"/>
    <w:rsid w:val="00DF13F3"/>
    <w:rsid w:val="00E05BAF"/>
    <w:rsid w:val="00E10B26"/>
    <w:rsid w:val="00E306AB"/>
    <w:rsid w:val="00E357C1"/>
    <w:rsid w:val="00E46441"/>
    <w:rsid w:val="00E64F58"/>
    <w:rsid w:val="00E829C8"/>
    <w:rsid w:val="00E9055C"/>
    <w:rsid w:val="00E93385"/>
    <w:rsid w:val="00EB008A"/>
    <w:rsid w:val="00EB6420"/>
    <w:rsid w:val="00EB646F"/>
    <w:rsid w:val="00EC7EEF"/>
    <w:rsid w:val="00ED33CD"/>
    <w:rsid w:val="00ED5742"/>
    <w:rsid w:val="00EE15D1"/>
    <w:rsid w:val="00F021EE"/>
    <w:rsid w:val="00F07EA1"/>
    <w:rsid w:val="00F14671"/>
    <w:rsid w:val="00F34AFD"/>
    <w:rsid w:val="00F4328C"/>
    <w:rsid w:val="00F52D5D"/>
    <w:rsid w:val="00F554BD"/>
    <w:rsid w:val="00F6045D"/>
    <w:rsid w:val="00F6749B"/>
    <w:rsid w:val="00F70258"/>
    <w:rsid w:val="00F77933"/>
    <w:rsid w:val="00F80B95"/>
    <w:rsid w:val="00FD5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FEDC0"/>
  <w15:docId w15:val="{D2392758-FC9F-46A6-AA40-F33E55CA8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5E8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48FE"/>
    <w:rPr>
      <w:rFonts w:ascii="Calibri" w:eastAsia="Calibri" w:hAnsi="Calibri"/>
      <w:sz w:val="22"/>
      <w:szCs w:val="22"/>
    </w:rPr>
  </w:style>
  <w:style w:type="paragraph" w:styleId="NormalWeb">
    <w:name w:val="Normal (Web)"/>
    <w:basedOn w:val="Normal"/>
    <w:uiPriority w:val="99"/>
    <w:unhideWhenUsed/>
    <w:rsid w:val="00204D64"/>
    <w:pPr>
      <w:spacing w:before="100" w:beforeAutospacing="1" w:after="100" w:afterAutospacing="1"/>
    </w:pPr>
  </w:style>
  <w:style w:type="character" w:styleId="Strong">
    <w:name w:val="Strong"/>
    <w:basedOn w:val="DefaultParagraphFont"/>
    <w:uiPriority w:val="22"/>
    <w:qFormat/>
    <w:rsid w:val="00204D64"/>
    <w:rPr>
      <w:b/>
      <w:bCs/>
    </w:rPr>
  </w:style>
  <w:style w:type="paragraph" w:styleId="ListParagraph">
    <w:name w:val="List Paragraph"/>
    <w:basedOn w:val="Normal"/>
    <w:uiPriority w:val="34"/>
    <w:qFormat/>
    <w:rsid w:val="00AD6F93"/>
    <w:pPr>
      <w:ind w:left="720"/>
      <w:contextualSpacing/>
    </w:pPr>
  </w:style>
  <w:style w:type="paragraph" w:styleId="Header">
    <w:name w:val="header"/>
    <w:basedOn w:val="Normal"/>
    <w:link w:val="HeaderChar"/>
    <w:rsid w:val="002579F2"/>
    <w:pPr>
      <w:tabs>
        <w:tab w:val="center" w:pos="4680"/>
        <w:tab w:val="right" w:pos="9360"/>
      </w:tabs>
    </w:pPr>
  </w:style>
  <w:style w:type="character" w:customStyle="1" w:styleId="HeaderChar">
    <w:name w:val="Header Char"/>
    <w:basedOn w:val="DefaultParagraphFont"/>
    <w:link w:val="Header"/>
    <w:rsid w:val="002579F2"/>
    <w:rPr>
      <w:sz w:val="24"/>
      <w:szCs w:val="24"/>
    </w:rPr>
  </w:style>
  <w:style w:type="paragraph" w:styleId="Footer">
    <w:name w:val="footer"/>
    <w:basedOn w:val="Normal"/>
    <w:link w:val="FooterChar"/>
    <w:uiPriority w:val="99"/>
    <w:rsid w:val="002579F2"/>
    <w:pPr>
      <w:tabs>
        <w:tab w:val="center" w:pos="4680"/>
        <w:tab w:val="right" w:pos="9360"/>
      </w:tabs>
    </w:pPr>
  </w:style>
  <w:style w:type="character" w:customStyle="1" w:styleId="FooterChar">
    <w:name w:val="Footer Char"/>
    <w:basedOn w:val="DefaultParagraphFont"/>
    <w:link w:val="Footer"/>
    <w:uiPriority w:val="99"/>
    <w:rsid w:val="002579F2"/>
    <w:rPr>
      <w:sz w:val="24"/>
      <w:szCs w:val="24"/>
    </w:rPr>
  </w:style>
  <w:style w:type="paragraph" w:styleId="BalloonText">
    <w:name w:val="Balloon Text"/>
    <w:basedOn w:val="Normal"/>
    <w:link w:val="BalloonTextChar"/>
    <w:rsid w:val="002579F2"/>
    <w:rPr>
      <w:rFonts w:ascii="Tahoma" w:hAnsi="Tahoma" w:cs="Tahoma"/>
      <w:sz w:val="16"/>
      <w:szCs w:val="16"/>
    </w:rPr>
  </w:style>
  <w:style w:type="character" w:customStyle="1" w:styleId="BalloonTextChar">
    <w:name w:val="Balloon Text Char"/>
    <w:basedOn w:val="DefaultParagraphFont"/>
    <w:link w:val="BalloonText"/>
    <w:rsid w:val="002579F2"/>
    <w:rPr>
      <w:rFonts w:ascii="Tahoma" w:hAnsi="Tahoma" w:cs="Tahoma"/>
      <w:sz w:val="16"/>
      <w:szCs w:val="16"/>
    </w:rPr>
  </w:style>
  <w:style w:type="character" w:styleId="Hyperlink">
    <w:name w:val="Hyperlink"/>
    <w:basedOn w:val="DefaultParagraphFont"/>
    <w:uiPriority w:val="99"/>
    <w:unhideWhenUsed/>
    <w:rsid w:val="00B44590"/>
    <w:rPr>
      <w:color w:val="0000FF"/>
      <w:u w:val="single"/>
    </w:rPr>
  </w:style>
  <w:style w:type="character" w:styleId="UnresolvedMention">
    <w:name w:val="Unresolved Mention"/>
    <w:basedOn w:val="DefaultParagraphFont"/>
    <w:uiPriority w:val="99"/>
    <w:semiHidden/>
    <w:unhideWhenUsed/>
    <w:rsid w:val="00B44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83139">
      <w:bodyDiv w:val="1"/>
      <w:marLeft w:val="0"/>
      <w:marRight w:val="0"/>
      <w:marTop w:val="0"/>
      <w:marBottom w:val="0"/>
      <w:divBdr>
        <w:top w:val="none" w:sz="0" w:space="0" w:color="auto"/>
        <w:left w:val="none" w:sz="0" w:space="0" w:color="auto"/>
        <w:bottom w:val="none" w:sz="0" w:space="0" w:color="auto"/>
        <w:right w:val="none" w:sz="0" w:space="0" w:color="auto"/>
      </w:divBdr>
    </w:div>
    <w:div w:id="177625096">
      <w:bodyDiv w:val="1"/>
      <w:marLeft w:val="0"/>
      <w:marRight w:val="0"/>
      <w:marTop w:val="0"/>
      <w:marBottom w:val="0"/>
      <w:divBdr>
        <w:top w:val="none" w:sz="0" w:space="0" w:color="auto"/>
        <w:left w:val="none" w:sz="0" w:space="0" w:color="auto"/>
        <w:bottom w:val="none" w:sz="0" w:space="0" w:color="auto"/>
        <w:right w:val="none" w:sz="0" w:space="0" w:color="auto"/>
      </w:divBdr>
    </w:div>
    <w:div w:id="189802762">
      <w:bodyDiv w:val="1"/>
      <w:marLeft w:val="0"/>
      <w:marRight w:val="0"/>
      <w:marTop w:val="0"/>
      <w:marBottom w:val="0"/>
      <w:divBdr>
        <w:top w:val="none" w:sz="0" w:space="0" w:color="auto"/>
        <w:left w:val="none" w:sz="0" w:space="0" w:color="auto"/>
        <w:bottom w:val="none" w:sz="0" w:space="0" w:color="auto"/>
        <w:right w:val="none" w:sz="0" w:space="0" w:color="auto"/>
      </w:divBdr>
    </w:div>
    <w:div w:id="937368513">
      <w:bodyDiv w:val="1"/>
      <w:marLeft w:val="0"/>
      <w:marRight w:val="0"/>
      <w:marTop w:val="0"/>
      <w:marBottom w:val="0"/>
      <w:divBdr>
        <w:top w:val="none" w:sz="0" w:space="0" w:color="auto"/>
        <w:left w:val="none" w:sz="0" w:space="0" w:color="auto"/>
        <w:bottom w:val="none" w:sz="0" w:space="0" w:color="auto"/>
        <w:right w:val="none" w:sz="0" w:space="0" w:color="auto"/>
      </w:divBdr>
    </w:div>
    <w:div w:id="1027482752">
      <w:bodyDiv w:val="1"/>
      <w:marLeft w:val="0"/>
      <w:marRight w:val="0"/>
      <w:marTop w:val="0"/>
      <w:marBottom w:val="0"/>
      <w:divBdr>
        <w:top w:val="none" w:sz="0" w:space="0" w:color="auto"/>
        <w:left w:val="none" w:sz="0" w:space="0" w:color="auto"/>
        <w:bottom w:val="none" w:sz="0" w:space="0" w:color="auto"/>
        <w:right w:val="none" w:sz="0" w:space="0" w:color="auto"/>
      </w:divBdr>
    </w:div>
    <w:div w:id="1166019340">
      <w:bodyDiv w:val="1"/>
      <w:marLeft w:val="0"/>
      <w:marRight w:val="0"/>
      <w:marTop w:val="0"/>
      <w:marBottom w:val="0"/>
      <w:divBdr>
        <w:top w:val="none" w:sz="0" w:space="0" w:color="auto"/>
        <w:left w:val="none" w:sz="0" w:space="0" w:color="auto"/>
        <w:bottom w:val="none" w:sz="0" w:space="0" w:color="auto"/>
        <w:right w:val="none" w:sz="0" w:space="0" w:color="auto"/>
      </w:divBdr>
    </w:div>
    <w:div w:id="136971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cntv.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rancineschertzer@pcnt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0C2187-99FD-493E-A57A-4D3268B09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Pages>
  <Words>392</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Marketing</vt:lpstr>
    </vt:vector>
  </TitlesOfParts>
  <Company>PCN</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dc:title>
  <dc:creator>Brian Lockman</dc:creator>
  <cp:lastModifiedBy>Francine Schertzer</cp:lastModifiedBy>
  <cp:revision>8</cp:revision>
  <cp:lastPrinted>2019-12-09T14:16:00Z</cp:lastPrinted>
  <dcterms:created xsi:type="dcterms:W3CDTF">2025-10-08T14:08:00Z</dcterms:created>
  <dcterms:modified xsi:type="dcterms:W3CDTF">2025-10-09T17:22:00Z</dcterms:modified>
</cp:coreProperties>
</file>