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030F" w:rsidRPr="00707CB4" w:rsidRDefault="007C5412">
      <w:pPr>
        <w:rPr>
          <w:rFonts w:asciiTheme="majorHAnsi" w:hAnsiTheme="majorHAnsi" w:cstheme="majorHAnsi"/>
        </w:rPr>
      </w:pPr>
      <w:r w:rsidRPr="00707CB4">
        <w:rPr>
          <w:rFonts w:asciiTheme="majorHAnsi" w:hAnsiTheme="majorHAnsi" w:cstheme="majorHAnsi"/>
        </w:rPr>
        <w:t>401 Fallowfield Road</w:t>
      </w:r>
      <w:r w:rsidRPr="00707CB4">
        <w:rPr>
          <w:rFonts w:asciiTheme="majorHAnsi" w:hAnsiTheme="majorHAnsi" w:cstheme="majorHAnsi"/>
        </w:rPr>
        <w:br/>
        <w:t>Camp Hill, PA 17011</w:t>
      </w:r>
      <w:r w:rsidRPr="00707CB4">
        <w:rPr>
          <w:rFonts w:asciiTheme="majorHAnsi" w:hAnsiTheme="majorHAnsi" w:cstheme="majorHAnsi"/>
        </w:rPr>
        <w:br/>
        <w:t>marketing@pcntv.com |</w:t>
      </w:r>
      <w:r w:rsidRPr="00707CB4">
        <w:rPr>
          <w:rFonts w:asciiTheme="majorHAnsi" w:hAnsiTheme="majorHAnsi" w:cstheme="majorHAnsi"/>
        </w:rPr>
        <w:t xml:space="preserve"> 717.730.6000 </w:t>
      </w:r>
      <w:r w:rsidRPr="00707CB4">
        <w:rPr>
          <w:rFonts w:asciiTheme="majorHAnsi" w:hAnsiTheme="majorHAnsi" w:cstheme="majorHAnsi"/>
        </w:rPr>
        <w:br/>
        <w:t>pcntv.com</w:t>
      </w:r>
    </w:p>
    <w:p w:rsidR="0043030F" w:rsidRPr="00707CB4" w:rsidRDefault="007C5412" w:rsidP="00707CB4">
      <w:pPr>
        <w:spacing w:after="0"/>
        <w:rPr>
          <w:rFonts w:asciiTheme="majorHAnsi" w:hAnsiTheme="majorHAnsi" w:cstheme="majorHAnsi"/>
        </w:rPr>
      </w:pPr>
      <w:r w:rsidRPr="00707CB4">
        <w:rPr>
          <w:rFonts w:asciiTheme="majorHAnsi" w:hAnsiTheme="majorHAnsi" w:cstheme="majorHAnsi"/>
        </w:rPr>
        <w:br/>
        <w:t>For Immediate Release</w:t>
      </w:r>
    </w:p>
    <w:p w:rsidR="0043030F" w:rsidRPr="00707CB4" w:rsidRDefault="007C5412" w:rsidP="00707CB4">
      <w:pPr>
        <w:spacing w:after="0"/>
        <w:rPr>
          <w:rFonts w:asciiTheme="majorHAnsi" w:hAnsiTheme="majorHAnsi" w:cstheme="majorHAnsi"/>
        </w:rPr>
      </w:pPr>
      <w:r w:rsidRPr="00707CB4">
        <w:rPr>
          <w:rFonts w:asciiTheme="majorHAnsi" w:hAnsiTheme="majorHAnsi" w:cstheme="majorHAnsi"/>
        </w:rPr>
        <w:t>Contact: Andrea Weller</w:t>
      </w:r>
    </w:p>
    <w:p w:rsidR="00707CB4" w:rsidRDefault="00707CB4" w:rsidP="00707CB4">
      <w:pPr>
        <w:spacing w:after="0"/>
        <w:rPr>
          <w:rFonts w:asciiTheme="majorHAnsi" w:hAnsiTheme="majorHAnsi" w:cstheme="majorHAnsi"/>
        </w:rPr>
      </w:pPr>
      <w:hyperlink r:id="rId6" w:history="1">
        <w:r w:rsidRPr="002F7306">
          <w:rPr>
            <w:rStyle w:val="Hyperlink"/>
            <w:rFonts w:asciiTheme="majorHAnsi" w:hAnsiTheme="majorHAnsi" w:cstheme="majorHAnsi"/>
          </w:rPr>
          <w:t>marketing@pcntv.com</w:t>
        </w:r>
      </w:hyperlink>
    </w:p>
    <w:p w:rsidR="00707CB4" w:rsidRDefault="00707CB4" w:rsidP="00707CB4">
      <w:pPr>
        <w:spacing w:after="0"/>
        <w:rPr>
          <w:rFonts w:asciiTheme="majorHAnsi" w:hAnsiTheme="majorHAnsi" w:cstheme="majorHAnsi"/>
        </w:rPr>
      </w:pPr>
    </w:p>
    <w:p w:rsidR="00707CB4" w:rsidRDefault="00707CB4" w:rsidP="00707CB4">
      <w:pPr>
        <w:spacing w:after="0"/>
        <w:rPr>
          <w:rFonts w:asciiTheme="majorHAnsi" w:hAnsiTheme="majorHAnsi" w:cstheme="majorHAnsi"/>
        </w:rPr>
      </w:pPr>
      <w:bookmarkStart w:id="0" w:name="_GoBack"/>
      <w:bookmarkEnd w:id="0"/>
    </w:p>
    <w:p w:rsidR="0043030F" w:rsidRPr="00707CB4" w:rsidRDefault="007C5412" w:rsidP="00707CB4">
      <w:pPr>
        <w:rPr>
          <w:rFonts w:asciiTheme="majorHAnsi" w:hAnsiTheme="majorHAnsi" w:cstheme="majorHAnsi"/>
          <w:b/>
          <w:color w:val="1F497D" w:themeColor="text2"/>
          <w:sz w:val="24"/>
        </w:rPr>
      </w:pPr>
      <w:r w:rsidRPr="00707CB4">
        <w:rPr>
          <w:rFonts w:asciiTheme="majorHAnsi" w:hAnsiTheme="majorHAnsi" w:cstheme="majorHAnsi"/>
          <w:b/>
          <w:color w:val="1F497D" w:themeColor="text2"/>
          <w:sz w:val="24"/>
        </w:rPr>
        <w:t>PCN Announces New Vice President of Advancement</w:t>
      </w:r>
    </w:p>
    <w:p w:rsidR="0043030F" w:rsidRPr="00707CB4" w:rsidRDefault="007C5412">
      <w:pPr>
        <w:rPr>
          <w:rFonts w:asciiTheme="majorHAnsi" w:hAnsiTheme="majorHAnsi" w:cstheme="majorHAnsi"/>
        </w:rPr>
      </w:pPr>
      <w:r w:rsidRPr="00707CB4">
        <w:rPr>
          <w:rFonts w:asciiTheme="majorHAnsi" w:hAnsiTheme="majorHAnsi" w:cstheme="majorHAnsi"/>
          <w:b/>
        </w:rPr>
        <w:t xml:space="preserve">CAMP HILL, PA – </w:t>
      </w:r>
      <w:r w:rsidR="00707CB4" w:rsidRPr="00707CB4">
        <w:rPr>
          <w:rFonts w:asciiTheme="majorHAnsi" w:hAnsiTheme="majorHAnsi" w:cstheme="majorHAnsi"/>
          <w:b/>
        </w:rPr>
        <w:t>September 8, 2025</w:t>
      </w:r>
      <w:r w:rsidRPr="00707CB4">
        <w:rPr>
          <w:rFonts w:asciiTheme="majorHAnsi" w:hAnsiTheme="majorHAnsi" w:cstheme="majorHAnsi"/>
          <w:b/>
        </w:rPr>
        <w:t xml:space="preserve"> –</w:t>
      </w:r>
      <w:r w:rsidRPr="00707CB4">
        <w:rPr>
          <w:rFonts w:asciiTheme="majorHAnsi" w:hAnsiTheme="majorHAnsi" w:cstheme="majorHAnsi"/>
        </w:rPr>
        <w:t xml:space="preserve"> PCN (Pennsylvania Cable Network) is pleased to announce that Kelly Myers has joined the nonprofit television network as its Vice President of Advancement.</w:t>
      </w:r>
    </w:p>
    <w:p w:rsidR="0043030F" w:rsidRPr="00707CB4" w:rsidRDefault="007C5412">
      <w:pPr>
        <w:rPr>
          <w:rFonts w:asciiTheme="majorHAnsi" w:hAnsiTheme="majorHAnsi" w:cstheme="majorHAnsi"/>
        </w:rPr>
      </w:pPr>
      <w:r w:rsidRPr="00707CB4">
        <w:rPr>
          <w:rFonts w:asciiTheme="majorHAnsi" w:hAnsiTheme="majorHAnsi" w:cstheme="majorHAnsi"/>
        </w:rPr>
        <w:t>“Kelly’s extensive background in nonprofit fundraising and donor relations will strengthen PC</w:t>
      </w:r>
      <w:r w:rsidRPr="00707CB4">
        <w:rPr>
          <w:rFonts w:asciiTheme="majorHAnsi" w:hAnsiTheme="majorHAnsi" w:cstheme="majorHAnsi"/>
        </w:rPr>
        <w:t>N’s efforts to build sustainable philanthropic support for our mission,” said President and CEO Debra Kohr Sheppard. “Her proven leadership and ability to build strong community relationships will help ensure PCN continues to share the state’s rich history</w:t>
      </w:r>
      <w:r w:rsidRPr="00707CB4">
        <w:rPr>
          <w:rFonts w:asciiTheme="majorHAnsi" w:hAnsiTheme="majorHAnsi" w:cstheme="majorHAnsi"/>
        </w:rPr>
        <w:t>, culture, and high school sports, and provide direct access to unfiltered coverage of state government to our citizens across the state.”</w:t>
      </w:r>
    </w:p>
    <w:p w:rsidR="0043030F" w:rsidRPr="00707CB4" w:rsidRDefault="007C5412">
      <w:pPr>
        <w:rPr>
          <w:rFonts w:asciiTheme="majorHAnsi" w:hAnsiTheme="majorHAnsi" w:cstheme="majorHAnsi"/>
        </w:rPr>
      </w:pPr>
      <w:r w:rsidRPr="00707CB4">
        <w:rPr>
          <w:rFonts w:asciiTheme="majorHAnsi" w:hAnsiTheme="majorHAnsi" w:cstheme="majorHAnsi"/>
        </w:rPr>
        <w:t>Myers comes to PCN with nearly 20 years of experience in nonprofit development and fundraising. Most recently, she se</w:t>
      </w:r>
      <w:r w:rsidRPr="00707CB4">
        <w:rPr>
          <w:rFonts w:asciiTheme="majorHAnsi" w:hAnsiTheme="majorHAnsi" w:cstheme="majorHAnsi"/>
        </w:rPr>
        <w:t>rved as Senior Advancement Officer at Harrisburg University. Previously, she was Chief Advancement Officer at York County Libraries and Director of Fund Development at Hospice of Central PA. Her career also includes leadership positions at the Immune Defic</w:t>
      </w:r>
      <w:r w:rsidRPr="00707CB4">
        <w:rPr>
          <w:rFonts w:asciiTheme="majorHAnsi" w:hAnsiTheme="majorHAnsi" w:cstheme="majorHAnsi"/>
        </w:rPr>
        <w:t>iency Foundation, Cancer Recovery Foundation International, and Juvenile Diabetes Research Foundation.</w:t>
      </w:r>
    </w:p>
    <w:p w:rsidR="0043030F" w:rsidRPr="00707CB4" w:rsidRDefault="007C5412">
      <w:pPr>
        <w:rPr>
          <w:rFonts w:asciiTheme="majorHAnsi" w:hAnsiTheme="majorHAnsi" w:cstheme="majorHAnsi"/>
        </w:rPr>
      </w:pPr>
      <w:r w:rsidRPr="00707CB4">
        <w:rPr>
          <w:rFonts w:asciiTheme="majorHAnsi" w:hAnsiTheme="majorHAnsi" w:cstheme="majorHAnsi"/>
        </w:rPr>
        <w:t>Myers is a graduate of Millersville University, where she earned a Bachelor of Science in Speech Communication.</w:t>
      </w:r>
    </w:p>
    <w:sectPr w:rsidR="0043030F" w:rsidRPr="00707CB4"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326F90"/>
    <w:rsid w:val="0043030F"/>
    <w:rsid w:val="00707CB4"/>
    <w:rsid w:val="007C5412"/>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612E98"/>
  <w14:defaultImageDpi w14:val="300"/>
  <w15:docId w15:val="{5A68D133-4BFC-42D6-8369-33A3478F1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707CB4"/>
    <w:rPr>
      <w:color w:val="0000FF" w:themeColor="hyperlink"/>
      <w:u w:val="single"/>
    </w:rPr>
  </w:style>
  <w:style w:type="character" w:styleId="UnresolvedMention">
    <w:name w:val="Unresolved Mention"/>
    <w:basedOn w:val="DefaultParagraphFont"/>
    <w:uiPriority w:val="99"/>
    <w:semiHidden/>
    <w:unhideWhenUsed/>
    <w:rsid w:val="00707C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arketing@pcntv.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F620E9-373D-4B76-8ADD-2DF7CB8CB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225</Words>
  <Characters>1288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Andrea Collins</cp:lastModifiedBy>
  <cp:revision>2</cp:revision>
  <dcterms:created xsi:type="dcterms:W3CDTF">2025-09-03T19:29:00Z</dcterms:created>
  <dcterms:modified xsi:type="dcterms:W3CDTF">2025-09-03T19:29:00Z</dcterms:modified>
  <cp:category/>
</cp:coreProperties>
</file>