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JOB TITLE:</w:t>
      </w: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 Television Operations Technician</w:t>
      </w: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DEPARTMENT:</w:t>
      </w: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 Operations</w:t>
      </w: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STATUS:</w:t>
      </w: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 Non-Exempt</w:t>
      </w: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REPORTS TO:</w:t>
      </w: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 Vice President of Operations</w:t>
      </w:r>
    </w:p>
    <w:p w:rsid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GENERAL FUNCTION:</w:t>
      </w: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 To understand and utilize the equipment in the Operations Department: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Master Control, Tape Room, Studio Control, Studios, Duplication, Edit Bays, and Tape Library/Media Archive. Emphasis is mostly on Master Control and Tape Room duties with additional projects as assigned. Must be able to multi-task and have an aptitude for details. Work in cooperation with other departments to carry out company initiatives.</w:t>
      </w:r>
    </w:p>
    <w:p w:rsid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RESPONSIBILITIES: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Maintain a high standard of quality control and technical excellence to create and air the best audio and video product.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Master Control – follow on-air guidelines, rotate interstitials, log sponsors, update traffic sheet, air events at the scheduled time, and monitor signal quality.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Tape Room – keep track of day’s schedule and assignments, automation, routing, streaming, uploading, and monitor signal quality.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Studios/Studio Control – Technically proficient at studio crew positions: cameras, audio, floor, phones.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Technically proficient at both linear and non-linear editing. Edit as needed or assigned.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Super programming off-air.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Tape Library – File and return media to the correct shelves and sections in the library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Duplication – complete dub requests in a timely manner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Flexibility to work varied schedules. Schedule is a rotation or static shift of day, evening, and weekends and is subject to change depending on the needs of the Department.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Depending on the shift, will be assigned a PCN cell phone to be “on-call” for potential on-air problems.</w:t>
      </w:r>
    </w:p>
    <w:p w:rsidR="00107790" w:rsidRPr="00107790" w:rsidRDefault="00107790" w:rsidP="0010779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Other duties as assigned.</w:t>
      </w:r>
    </w:p>
    <w:p w:rsid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BACKGROUND/SKILLS: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Bachelor’s degree in Electronic Media, Television Production, or equivalent experience.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Understanding of company programming and philosophy.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Good communications skills.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Ability to work flexible hours and adapt to changing priorities.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Strong organizational, grammatical, writing, and spelling skills.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Demonstrated technical operation decision-making experience.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Ability to work as a team member within strict time constraints.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Ability to maintain accurate records and consistently perform in a highly detailed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environment.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Ability to communicate effectively in written and oral form.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Demonstrated proficiency with computers, databases, and the Internet.</w:t>
      </w:r>
    </w:p>
    <w:p w:rsidR="00107790" w:rsidRPr="00107790" w:rsidRDefault="00107790" w:rsidP="00107790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595959"/>
          <w:sz w:val="24"/>
          <w:szCs w:val="24"/>
        </w:rPr>
        <w:t>Master Control, Digital Media Development, Studio Productions. Varying hours including nights and weekends. Full-time and part-time available.</w:t>
      </w:r>
    </w:p>
    <w:p w:rsid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107790" w:rsidRPr="00107790" w:rsidRDefault="00107790" w:rsidP="0010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7790">
        <w:rPr>
          <w:rFonts w:ascii="Times New Roman" w:eastAsia="Times New Roman" w:hAnsi="Times New Roman" w:cs="Times New Roman"/>
          <w:color w:val="424242"/>
          <w:sz w:val="24"/>
          <w:szCs w:val="24"/>
        </w:rPr>
        <w:t>Job Type: Full-time</w:t>
      </w:r>
    </w:p>
    <w:p w:rsidR="00107790" w:rsidRDefault="00107790">
      <w:pPr>
        <w:rPr>
          <w:rFonts w:ascii="Times New Roman" w:hAnsi="Times New Roman" w:cs="Times New Roman"/>
        </w:rPr>
      </w:pPr>
    </w:p>
    <w:p w:rsidR="00AA19F8" w:rsidRPr="00107790" w:rsidRDefault="00AA1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resumes to hr@pcntv.com</w:t>
      </w:r>
      <w:bookmarkStart w:id="0" w:name="_GoBack"/>
      <w:bookmarkEnd w:id="0"/>
    </w:p>
    <w:sectPr w:rsidR="00AA19F8" w:rsidRPr="0010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129D"/>
    <w:multiLevelType w:val="multilevel"/>
    <w:tmpl w:val="80CA51C4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DD58CD"/>
    <w:multiLevelType w:val="multilevel"/>
    <w:tmpl w:val="D47A033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90"/>
    <w:rsid w:val="00107790"/>
    <w:rsid w:val="00A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A365"/>
  <w15:chartTrackingRefBased/>
  <w15:docId w15:val="{CE1A8378-92D8-4FD0-B8F6-F80F8DB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King</dc:creator>
  <cp:keywords/>
  <dc:description/>
  <cp:lastModifiedBy>Sheila King</cp:lastModifiedBy>
  <cp:revision>2</cp:revision>
  <dcterms:created xsi:type="dcterms:W3CDTF">2022-07-13T13:19:00Z</dcterms:created>
  <dcterms:modified xsi:type="dcterms:W3CDTF">2022-07-13T14:24:00Z</dcterms:modified>
</cp:coreProperties>
</file>